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27783C76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5923B7">
        <w:rPr>
          <w:snapToGrid/>
          <w:color w:val="000000" w:themeColor="text1"/>
          <w:sz w:val="24"/>
          <w:szCs w:val="24"/>
        </w:rPr>
        <w:t xml:space="preserve">  06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5923B7">
        <w:rPr>
          <w:snapToGrid/>
          <w:color w:val="000000" w:themeColor="text1"/>
          <w:sz w:val="24"/>
          <w:szCs w:val="24"/>
        </w:rPr>
        <w:t>дека</w:t>
      </w:r>
      <w:r w:rsidR="000D04D5">
        <w:rPr>
          <w:snapToGrid/>
          <w:color w:val="000000" w:themeColor="text1"/>
          <w:sz w:val="24"/>
          <w:szCs w:val="24"/>
        </w:rPr>
        <w:t>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A2B6FD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5923B7">
        <w:rPr>
          <w:color w:val="000000" w:themeColor="text1"/>
          <w:sz w:val="32"/>
          <w:szCs w:val="32"/>
        </w:rPr>
        <w:t>кирпича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4488738A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</w:t>
      </w:r>
      <w:r w:rsidR="005923B7">
        <w:rPr>
          <w:b/>
          <w:sz w:val="32"/>
          <w:szCs w:val="32"/>
        </w:rPr>
        <w:t>14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105CE9A" w:rsidR="00FB7EE5" w:rsidRPr="009E192C" w:rsidRDefault="00C12A20" w:rsidP="005923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5923B7">
              <w:rPr>
                <w:b/>
                <w:color w:val="000000" w:themeColor="text1"/>
                <w:sz w:val="20"/>
              </w:rPr>
              <w:t>3.32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0CF1873" w:rsidR="00034FFB" w:rsidRPr="00034FFB" w:rsidRDefault="00C12A20" w:rsidP="005923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5923B7">
              <w:rPr>
                <w:b/>
                <w:color w:val="000000" w:themeColor="text1"/>
                <w:sz w:val="20"/>
              </w:rPr>
              <w:t>3.32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A29E001" w:rsidR="000B1F03" w:rsidRPr="00FB7EE5" w:rsidRDefault="005923B7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923B7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Кирпич М 150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0871467C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5923B7">
              <w:rPr>
                <w:b/>
                <w:sz w:val="20"/>
                <w:szCs w:val="20"/>
              </w:rPr>
              <w:t xml:space="preserve">541 411,20 </w:t>
            </w:r>
            <w:r w:rsidRPr="00FB7EE5">
              <w:rPr>
                <w:b/>
                <w:sz w:val="20"/>
                <w:szCs w:val="20"/>
              </w:rPr>
              <w:t xml:space="preserve">руб. без </w:t>
            </w:r>
            <w:bookmarkStart w:id="0" w:name="_GoBack"/>
            <w:bookmarkEnd w:id="0"/>
            <w:r w:rsidR="00034FFB" w:rsidRPr="00FB7EE5">
              <w:rPr>
                <w:b/>
                <w:sz w:val="20"/>
                <w:szCs w:val="20"/>
              </w:rPr>
              <w:t>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Отзыв Участником ранее поданной заявки является отказом от участия в закупке, отозванные заявки не рассматриваются </w:t>
            </w:r>
            <w:r w:rsidRPr="00FB7EE5">
              <w:rPr>
                <w:sz w:val="20"/>
              </w:rPr>
              <w:lastRenderedPageBreak/>
              <w:t>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23B7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23B7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E50EF-E4D6-4B1E-9910-332116E73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13</Pages>
  <Words>5190</Words>
  <Characters>29589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197</cp:revision>
  <cp:lastPrinted>2019-02-04T06:44:00Z</cp:lastPrinted>
  <dcterms:created xsi:type="dcterms:W3CDTF">2019-02-07T06:22:00Z</dcterms:created>
  <dcterms:modified xsi:type="dcterms:W3CDTF">2022-12-05T09:43:00Z</dcterms:modified>
</cp:coreProperties>
</file>